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20C38" w14:textId="77777777" w:rsidR="00BC6594" w:rsidRPr="00F01E00" w:rsidRDefault="00BC6594" w:rsidP="00BC6594">
      <w:pPr>
        <w:spacing w:line="360" w:lineRule="auto"/>
        <w:ind w:left="540"/>
        <w:jc w:val="center"/>
        <w:rPr>
          <w:rFonts w:ascii="Garamond" w:hAnsi="Garamond"/>
          <w:b/>
          <w:sz w:val="32"/>
          <w:szCs w:val="32"/>
        </w:rPr>
      </w:pPr>
      <w:r w:rsidRPr="00F01E00">
        <w:rPr>
          <w:rFonts w:ascii="Garamond" w:hAnsi="Garamond"/>
          <w:b/>
          <w:sz w:val="32"/>
          <w:szCs w:val="32"/>
        </w:rPr>
        <w:t xml:space="preserve">Harmonogram sesji </w:t>
      </w:r>
      <w:r>
        <w:rPr>
          <w:rFonts w:ascii="Garamond" w:hAnsi="Garamond"/>
          <w:b/>
          <w:sz w:val="32"/>
          <w:szCs w:val="32"/>
        </w:rPr>
        <w:t>letniej</w:t>
      </w:r>
      <w:r w:rsidRPr="00F01E00">
        <w:rPr>
          <w:rFonts w:ascii="Garamond" w:hAnsi="Garamond"/>
          <w:b/>
          <w:sz w:val="32"/>
          <w:szCs w:val="32"/>
        </w:rPr>
        <w:t xml:space="preserve"> roku akademickiego </w:t>
      </w:r>
      <w:r>
        <w:rPr>
          <w:rFonts w:ascii="Garamond" w:hAnsi="Garamond"/>
          <w:b/>
          <w:sz w:val="32"/>
          <w:szCs w:val="32"/>
        </w:rPr>
        <w:t>2022/2023</w:t>
      </w:r>
    </w:p>
    <w:p w14:paraId="212BB8D5" w14:textId="77777777" w:rsidR="00BC6594" w:rsidRPr="00F01E00" w:rsidRDefault="00BC6594" w:rsidP="00BC6594">
      <w:pPr>
        <w:spacing w:line="360" w:lineRule="auto"/>
        <w:rPr>
          <w:rFonts w:ascii="Garamond" w:hAnsi="Garamond"/>
          <w:sz w:val="32"/>
          <w:szCs w:val="32"/>
        </w:rPr>
      </w:pPr>
    </w:p>
    <w:p w14:paraId="255E79DB" w14:textId="77777777" w:rsidR="00BC6594" w:rsidRDefault="00BC6594" w:rsidP="00BC6594">
      <w:pPr>
        <w:spacing w:line="360" w:lineRule="auto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Letnia  sesja egzaminacyjna zasadnicza od 19.06.2023-30.06.2023 r.</w:t>
      </w:r>
    </w:p>
    <w:p w14:paraId="1875DD05" w14:textId="77777777" w:rsidR="00341329" w:rsidRDefault="00341329" w:rsidP="00341329">
      <w:pPr>
        <w:rPr>
          <w:rFonts w:ascii="Garamond" w:hAnsi="Garamond"/>
          <w:sz w:val="32"/>
          <w:szCs w:val="32"/>
        </w:rPr>
      </w:pPr>
    </w:p>
    <w:p w14:paraId="7CACD085" w14:textId="77777777" w:rsidR="00341329" w:rsidRDefault="00341329" w:rsidP="00341329">
      <w:pPr>
        <w:jc w:val="center"/>
        <w:rPr>
          <w:rFonts w:ascii="Garamond" w:hAnsi="Garamond" w:cs="Tahoma"/>
          <w:b/>
          <w:sz w:val="32"/>
          <w:szCs w:val="32"/>
        </w:rPr>
      </w:pPr>
      <w:r>
        <w:rPr>
          <w:rFonts w:ascii="Garamond" w:hAnsi="Garamond" w:cs="Tahoma"/>
          <w:b/>
          <w:sz w:val="32"/>
          <w:szCs w:val="32"/>
        </w:rPr>
        <w:t>Studia stacjonarne I rok</w:t>
      </w:r>
    </w:p>
    <w:p w14:paraId="0CC87801" w14:textId="77777777" w:rsidR="00341329" w:rsidRDefault="00341329" w:rsidP="00341329">
      <w:pPr>
        <w:jc w:val="center"/>
        <w:rPr>
          <w:rFonts w:ascii="Garamond" w:hAnsi="Garamond" w:cs="Tahoma"/>
          <w:b/>
          <w:sz w:val="32"/>
          <w:szCs w:val="32"/>
        </w:rPr>
      </w:pPr>
      <w:r>
        <w:rPr>
          <w:rFonts w:ascii="Garamond" w:hAnsi="Garamond" w:cs="Tahoma"/>
          <w:b/>
          <w:sz w:val="32"/>
          <w:szCs w:val="32"/>
        </w:rPr>
        <w:t>Kierunek Ekonomia menedżerska</w:t>
      </w:r>
    </w:p>
    <w:p w14:paraId="01B0713E" w14:textId="77777777" w:rsidR="00341329" w:rsidRDefault="00341329" w:rsidP="00341329">
      <w:pPr>
        <w:jc w:val="center"/>
        <w:rPr>
          <w:rFonts w:ascii="Garamond" w:hAnsi="Garamond" w:cs="Tahoma"/>
          <w:b/>
          <w:sz w:val="32"/>
          <w:szCs w:val="32"/>
        </w:rPr>
      </w:pPr>
      <w:r>
        <w:rPr>
          <w:rFonts w:ascii="Garamond" w:hAnsi="Garamond" w:cs="Tahoma"/>
          <w:b/>
          <w:sz w:val="32"/>
          <w:szCs w:val="32"/>
        </w:rPr>
        <w:t>Studia drugiego stopnia</w:t>
      </w:r>
    </w:p>
    <w:p w14:paraId="68F517CF" w14:textId="77777777" w:rsidR="00341329" w:rsidRDefault="00341329" w:rsidP="00341329">
      <w:pPr>
        <w:jc w:val="center"/>
        <w:rPr>
          <w:rFonts w:ascii="Garamond" w:hAnsi="Garamond" w:cs="Tahoma"/>
          <w:b/>
          <w:sz w:val="32"/>
          <w:szCs w:val="32"/>
        </w:rPr>
      </w:pPr>
    </w:p>
    <w:tbl>
      <w:tblPr>
        <w:tblW w:w="14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900"/>
        <w:gridCol w:w="3328"/>
        <w:gridCol w:w="1701"/>
        <w:gridCol w:w="1843"/>
        <w:gridCol w:w="1643"/>
        <w:gridCol w:w="1440"/>
      </w:tblGrid>
      <w:tr w:rsidR="00341329" w14:paraId="645E9E45" w14:textId="77777777" w:rsidTr="00C97263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14:paraId="1D9F5A90" w14:textId="77777777" w:rsidR="00341329" w:rsidRDefault="00341329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Nazwa przedmiotu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14:paraId="0562022F" w14:textId="77777777" w:rsidR="00341329" w:rsidRDefault="00341329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Rok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14:paraId="1BFA7D93" w14:textId="77777777" w:rsidR="00341329" w:rsidRDefault="00341329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Prowadzący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14:paraId="73B0223A" w14:textId="77777777" w:rsidR="00341329" w:rsidRDefault="00341329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Forma egzaminu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14:paraId="471E0341" w14:textId="77777777" w:rsidR="00341329" w:rsidRDefault="00341329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Data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14:paraId="656FBBF0" w14:textId="77777777" w:rsidR="00341329" w:rsidRDefault="00341329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Godzina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14:paraId="0A89D28A" w14:textId="77777777" w:rsidR="00341329" w:rsidRDefault="00341329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Sala</w:t>
            </w:r>
          </w:p>
        </w:tc>
      </w:tr>
      <w:tr w:rsidR="00341329" w14:paraId="74D30C09" w14:textId="77777777" w:rsidTr="00BC6594">
        <w:trPr>
          <w:trHeight w:val="915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CEAA85E" w14:textId="347C4136" w:rsidR="00341329" w:rsidRDefault="008623D3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Ekonomia menedżerska zaawansowana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149D5D1" w14:textId="1DDE7E59" w:rsidR="00341329" w:rsidRDefault="008623D3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89CB18E" w14:textId="649B5253" w:rsidR="00341329" w:rsidRDefault="008623D3" w:rsidP="00341329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Dr J. Sepioło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E546D86" w14:textId="177ADA82" w:rsidR="00341329" w:rsidRDefault="008623D3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Pisemny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7FA9ED2" w14:textId="634B2582" w:rsidR="00341329" w:rsidRDefault="008623D3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19.06.2023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4ABC2EB" w14:textId="54441326" w:rsidR="00341329" w:rsidRDefault="008623D3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16.00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C618909" w14:textId="7F39C3BB" w:rsidR="00341329" w:rsidRDefault="008623D3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2.27</w:t>
            </w:r>
          </w:p>
        </w:tc>
      </w:tr>
      <w:tr w:rsidR="00341329" w14:paraId="247A8135" w14:textId="77777777" w:rsidTr="00C97263">
        <w:trPr>
          <w:trHeight w:val="850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F81B984" w14:textId="00DE908B" w:rsidR="00341329" w:rsidRDefault="008623D3" w:rsidP="00A04E2A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 xml:space="preserve">Podstawy prawa handlowego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EB6EDB9" w14:textId="501ED050" w:rsidR="00341329" w:rsidRDefault="008623D3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ACA93D9" w14:textId="1AADF532" w:rsidR="00341329" w:rsidRDefault="008623D3" w:rsidP="00341329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Dr hab. K. Chochowski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896A3CD" w14:textId="05E43390" w:rsidR="00341329" w:rsidRDefault="008623D3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Pisemny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616E39C" w14:textId="3682913B" w:rsidR="00341329" w:rsidRDefault="008623D3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20.06.2023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726C657" w14:textId="25B552F0" w:rsidR="00341329" w:rsidRDefault="008623D3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15.00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593DC62" w14:textId="2B424C82" w:rsidR="00341329" w:rsidRDefault="008623D3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2.27</w:t>
            </w:r>
          </w:p>
        </w:tc>
      </w:tr>
      <w:tr w:rsidR="00A04E2A" w14:paraId="266DA67E" w14:textId="77777777" w:rsidTr="00C97263">
        <w:trPr>
          <w:trHeight w:val="850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ABB8D6C" w14:textId="053D64F1" w:rsidR="00A04E2A" w:rsidRDefault="008623D3" w:rsidP="00A04E2A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Zarządzanie finansami firmy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82D206E" w14:textId="492A7EA7" w:rsidR="00A04E2A" w:rsidRDefault="008623D3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641FEA4" w14:textId="5BE08040" w:rsidR="00A04E2A" w:rsidRDefault="008623D3" w:rsidP="00341329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Dr T. Dziechciarz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CD2BBE2" w14:textId="1E9ABCA8" w:rsidR="00A04E2A" w:rsidRDefault="008623D3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Pisemny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B7EB2ED" w14:textId="3A157CD9" w:rsidR="00A04E2A" w:rsidRDefault="008623D3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22.06.2023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6A32888" w14:textId="0A8F8722" w:rsidR="00A04E2A" w:rsidRDefault="008623D3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15.15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C56BBC0" w14:textId="3B8CF234" w:rsidR="00A04E2A" w:rsidRDefault="008623D3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2.27</w:t>
            </w:r>
          </w:p>
        </w:tc>
      </w:tr>
      <w:tr w:rsidR="0012224B" w14:paraId="56A74C7C" w14:textId="77777777" w:rsidTr="00C97263">
        <w:trPr>
          <w:trHeight w:val="850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798FF6C" w14:textId="34EFE431" w:rsidR="0012224B" w:rsidRDefault="008623D3" w:rsidP="00A04E2A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Język angielski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38BAF4C" w14:textId="7E49B497" w:rsidR="0012224B" w:rsidRDefault="008623D3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0D0C103" w14:textId="3F1D1751" w:rsidR="0012224B" w:rsidRDefault="008623D3" w:rsidP="00341329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Mgr M. Marzec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3897818" w14:textId="31444C5A" w:rsidR="0012224B" w:rsidRDefault="008623D3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Pisemny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BD0E8B0" w14:textId="7C5CF0A5" w:rsidR="0012224B" w:rsidRDefault="008623D3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21.06.2023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87B9C14" w14:textId="47A4F556" w:rsidR="0012224B" w:rsidRDefault="008623D3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15.00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91F73B9" w14:textId="292470A6" w:rsidR="0012224B" w:rsidRDefault="008623D3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2.27</w:t>
            </w:r>
          </w:p>
        </w:tc>
      </w:tr>
    </w:tbl>
    <w:p w14:paraId="6B2E0770" w14:textId="77777777" w:rsidR="00341329" w:rsidRDefault="00341329" w:rsidP="00341329">
      <w:pPr>
        <w:jc w:val="center"/>
        <w:rPr>
          <w:rFonts w:ascii="Garamond" w:hAnsi="Garamond" w:cs="Tahoma"/>
          <w:b/>
          <w:sz w:val="28"/>
          <w:szCs w:val="28"/>
        </w:rPr>
      </w:pPr>
    </w:p>
    <w:p w14:paraId="5FE03E16" w14:textId="77777777" w:rsidR="00FE7BF8" w:rsidRPr="00341329" w:rsidRDefault="00341329">
      <w:pPr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 xml:space="preserve"> </w:t>
      </w:r>
    </w:p>
    <w:sectPr w:rsidR="00FE7BF8" w:rsidRPr="00341329" w:rsidSect="003413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329"/>
    <w:rsid w:val="0012224B"/>
    <w:rsid w:val="00153D0D"/>
    <w:rsid w:val="00341329"/>
    <w:rsid w:val="006501DB"/>
    <w:rsid w:val="00787DF1"/>
    <w:rsid w:val="007B2B19"/>
    <w:rsid w:val="007C6FCD"/>
    <w:rsid w:val="00812D46"/>
    <w:rsid w:val="008623D3"/>
    <w:rsid w:val="00A04E2A"/>
    <w:rsid w:val="00AB0A5E"/>
    <w:rsid w:val="00BC6594"/>
    <w:rsid w:val="00C97263"/>
    <w:rsid w:val="00FD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760B4"/>
  <w15:chartTrackingRefBased/>
  <w15:docId w15:val="{2B19FAD1-BC09-4434-B4BD-EA56747A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496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</dc:creator>
  <cp:keywords/>
  <dc:description/>
  <cp:lastModifiedBy>Katarzyna Sokalska</cp:lastModifiedBy>
  <cp:revision>9</cp:revision>
  <dcterms:created xsi:type="dcterms:W3CDTF">2023-01-11T09:05:00Z</dcterms:created>
  <dcterms:modified xsi:type="dcterms:W3CDTF">2023-06-12T07:21:00Z</dcterms:modified>
</cp:coreProperties>
</file>